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58768F" w:rsidRDefault="00092679" w:rsidP="00F712B9">
      <w:pPr>
        <w:tabs>
          <w:tab w:val="left" w:pos="468"/>
          <w:tab w:val="right" w:pos="16056"/>
        </w:tabs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ZP-24/12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>/2020/272/W/MSW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58768F" w:rsidRPr="0058768F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7</w:t>
      </w:r>
      <w:r w:rsidR="00B71F7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SIWZ</w:t>
      </w:r>
    </w:p>
    <w:p w:rsidR="00F712B9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DLA PO</w:t>
      </w:r>
      <w:r w:rsidR="00D9212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T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58768F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58768F" w:rsidRDefault="0058768F" w:rsidP="0058768F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F712B9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F712B9" w:rsidRDefault="0058768F" w:rsidP="00F712B9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 p</w:t>
      </w: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rzebudowę i modernizację pomieszczeń studyjnych i Sali Koncertowej w budynku </w:t>
      </w:r>
    </w:p>
    <w:p w:rsidR="0058768F" w:rsidRPr="0058768F" w:rsidRDefault="0058768F" w:rsidP="00F712B9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UNIWERSYTETU MUZYCZNEGO FRYDERYKA CHOPINA w Warszawie. </w:t>
      </w:r>
    </w:p>
    <w:p w:rsidR="0058768F" w:rsidRPr="0058768F" w:rsidRDefault="0058768F" w:rsidP="00F712B9">
      <w:pPr>
        <w:widowControl w:val="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58768F">
        <w:rPr>
          <w:rFonts w:ascii="Calibri" w:eastAsia="Calibri" w:hAnsi="Calibri" w:cs="Arial"/>
          <w:b/>
          <w:bCs/>
          <w:sz w:val="22"/>
          <w:szCs w:val="22"/>
          <w:lang w:eastAsia="en-US"/>
        </w:rPr>
        <w:t>Etap 2 robót budowlanych - Przetarg na wykonawcę robót budowlanych i wykończeniowych</w:t>
      </w:r>
    </w:p>
    <w:p w:rsidR="0058768F" w:rsidRPr="0058768F" w:rsidRDefault="0058768F" w:rsidP="00F712B9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="00092679">
        <w:rPr>
          <w:rFonts w:ascii="Calibri" w:eastAsia="Calibri" w:hAnsi="Calibri" w:cs="Arial"/>
          <w:b/>
          <w:sz w:val="22"/>
          <w:szCs w:val="22"/>
          <w:lang w:eastAsia="en-US"/>
        </w:rPr>
        <w:t>ZP-24/12</w:t>
      </w:r>
      <w:bookmarkStart w:id="0" w:name="_GoBack"/>
      <w:bookmarkEnd w:id="0"/>
      <w:r w:rsidR="00F712B9">
        <w:rPr>
          <w:rFonts w:ascii="Calibri" w:eastAsia="Calibri" w:hAnsi="Calibri" w:cs="Arial"/>
          <w:b/>
          <w:sz w:val="22"/>
          <w:szCs w:val="22"/>
          <w:lang w:eastAsia="en-US"/>
        </w:rPr>
        <w:t>/2020</w:t>
      </w:r>
      <w:r w:rsidRPr="0058768F">
        <w:rPr>
          <w:rFonts w:ascii="Calibri" w:eastAsia="Calibri" w:hAnsi="Calibri" w:cs="Arial"/>
          <w:b/>
          <w:sz w:val="22"/>
          <w:szCs w:val="22"/>
          <w:lang w:eastAsia="en-US"/>
        </w:rPr>
        <w:t>/272/W/MSW</w:t>
      </w:r>
    </w:p>
    <w:p w:rsidR="0058768F" w:rsidRPr="0058768F" w:rsidRDefault="0058768F" w:rsidP="0058768F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Pr="00F712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 § 5 ust. 1 pkt. 2 lit. c ppkt. c2 lit. od A do D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2181"/>
        <w:gridCol w:w="1339"/>
        <w:gridCol w:w="2241"/>
        <w:gridCol w:w="2396"/>
      </w:tblGrid>
      <w:tr w:rsidR="0058768F" w:rsidRPr="0058768F" w:rsidTr="00644D97">
        <w:trPr>
          <w:trHeight w:val="838"/>
        </w:trPr>
        <w:tc>
          <w:tcPr>
            <w:tcW w:w="1772" w:type="pct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Określenie obiektu/Sali której dotyczyła realizacja (dotyczy wyłącznie kierownika budowy oraz osoby odpowiedzialnej za nadzór nad robotami akustycznymi)</w:t>
            </w:r>
          </w:p>
        </w:tc>
      </w:tr>
      <w:tr w:rsidR="0058768F" w:rsidRPr="0058768F" w:rsidTr="00644D97">
        <w:trPr>
          <w:trHeight w:val="318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3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lastRenderedPageBreak/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15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58768F" w:rsidRPr="0058768F" w:rsidTr="00644D97">
        <w:trPr>
          <w:trHeight w:val="422"/>
        </w:trPr>
        <w:tc>
          <w:tcPr>
            <w:tcW w:w="1772" w:type="pct"/>
          </w:tcPr>
          <w:p w:rsidR="0058768F" w:rsidRPr="0058768F" w:rsidRDefault="0058768F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58768F">
              <w:rPr>
                <w:rFonts w:asciiTheme="minorHAnsi" w:hAnsiTheme="minorHAnsi"/>
                <w:sz w:val="22"/>
                <w:szCs w:val="22"/>
              </w:rPr>
              <w:t>Osoba odpowiedzialna za nadzór nad robotami akustycznymi</w:t>
            </w:r>
          </w:p>
        </w:tc>
        <w:tc>
          <w:tcPr>
            <w:tcW w:w="86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48" w:type="pct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ind w:left="1416" w:firstLine="708"/>
        <w:rPr>
          <w:rFonts w:asciiTheme="minorHAnsi" w:hAnsiTheme="minorHAnsi"/>
          <w:b/>
          <w:sz w:val="18"/>
          <w:szCs w:val="18"/>
        </w:rPr>
      </w:pPr>
      <w:r w:rsidRPr="0058768F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58768F" w:rsidRPr="0058768F" w:rsidRDefault="0058768F" w:rsidP="0058768F">
      <w:pPr>
        <w:spacing w:line="276" w:lineRule="auto"/>
        <w:ind w:left="1416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>(miejscowość, data)</w:t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58768F" w:rsidRPr="0058768F" w:rsidRDefault="0058768F" w:rsidP="0058768F">
      <w:pPr>
        <w:spacing w:line="276" w:lineRule="auto"/>
        <w:ind w:left="9912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osób uprawnionych</w:t>
      </w:r>
      <w:r w:rsidRPr="0058768F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do reprezentowania Wykonawcy)</w:t>
      </w:r>
    </w:p>
    <w:p w:rsidR="0083272A" w:rsidRPr="0058768F" w:rsidRDefault="0083272A" w:rsidP="0058768F"/>
    <w:sectPr w:rsidR="0083272A" w:rsidRPr="0058768F" w:rsidSect="0058768F">
      <w:headerReference w:type="default" r:id="rId8"/>
      <w:footerReference w:type="default" r:id="rId9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92679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6EF777E0" wp14:editId="26BEAD4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B23EE"/>
    <w:rsid w:val="00BC74D5"/>
    <w:rsid w:val="00C23025"/>
    <w:rsid w:val="00C24E46"/>
    <w:rsid w:val="00C274B1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D66CDB3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29379-CE91-4DC1-945A-11B97F33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2019-01-11T10:00:00Z</cp:lastPrinted>
  <dcterms:created xsi:type="dcterms:W3CDTF">2020-12-30T11:20:00Z</dcterms:created>
  <dcterms:modified xsi:type="dcterms:W3CDTF">2020-12-30T11:20:00Z</dcterms:modified>
</cp:coreProperties>
</file>